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427" w:rsidRDefault="00AD40A2">
      <w:r>
        <w:t xml:space="preserve">Gene Annotation </w:t>
      </w:r>
    </w:p>
    <w:p w:rsidR="00AD40A2" w:rsidRDefault="00AD40A2">
      <w:pPr>
        <w:rPr>
          <w:rFonts w:ascii="Verdana" w:hAnsi="Verdana"/>
          <w:color w:val="000000"/>
          <w:sz w:val="17"/>
          <w:szCs w:val="17"/>
          <w:shd w:val="clear" w:color="auto" w:fill="FFFFFF"/>
        </w:rPr>
      </w:pPr>
      <w:r>
        <w:rPr>
          <w:rFonts w:ascii="Verdana" w:hAnsi="Verdana"/>
          <w:color w:val="000000"/>
          <w:sz w:val="17"/>
          <w:szCs w:val="17"/>
          <w:shd w:val="clear" w:color="auto" w:fill="FFFFFF"/>
        </w:rPr>
        <w:t xml:space="preserve">An annotation is any feature that can be tied to genomic sequence, such as an exon, transcript, promoter, or transposable element. As biological knowledge increases, annotations of different types need to be added and modified, and links to other sources of information need to be incorporated, to allow biologists to easily access all of the available sequence analysis data and design appropriate experiments. The Apollo genome browser and editor </w:t>
      </w:r>
      <w:proofErr w:type="gramStart"/>
      <w:r>
        <w:rPr>
          <w:rFonts w:ascii="Verdana" w:hAnsi="Verdana"/>
          <w:color w:val="000000"/>
          <w:sz w:val="17"/>
          <w:szCs w:val="17"/>
          <w:shd w:val="clear" w:color="auto" w:fill="FFFFFF"/>
        </w:rPr>
        <w:t>offers</w:t>
      </w:r>
      <w:proofErr w:type="gramEnd"/>
      <w:r>
        <w:rPr>
          <w:rFonts w:ascii="Verdana" w:hAnsi="Verdana"/>
          <w:color w:val="000000"/>
          <w:sz w:val="17"/>
          <w:szCs w:val="17"/>
          <w:shd w:val="clear" w:color="auto" w:fill="FFFFFF"/>
        </w:rPr>
        <w:t xml:space="preserve"> biologists these capabilities. Apollo can display many different types of computational evidence, such as alignments and similarities based on BLAST searches (</w:t>
      </w:r>
      <w:r>
        <w:rPr>
          <w:rStyle w:val="i"/>
          <w:rFonts w:ascii="Verdana" w:hAnsi="Verdana"/>
          <w:color w:val="000000"/>
          <w:sz w:val="17"/>
          <w:szCs w:val="17"/>
          <w:shd w:val="clear" w:color="auto" w:fill="FFFFFF"/>
        </w:rPr>
        <w:t>UNITS</w:t>
      </w:r>
      <w:proofErr w:type="gramStart"/>
      <w:r>
        <w:rPr>
          <w:rFonts w:ascii="Verdana" w:hAnsi="Verdana"/>
          <w:color w:val="000000"/>
          <w:sz w:val="17"/>
          <w:szCs w:val="17"/>
          <w:shd w:val="clear" w:color="auto" w:fill="FFFFFF"/>
        </w:rPr>
        <w:t>&amp; )</w:t>
      </w:r>
      <w:proofErr w:type="gramEnd"/>
      <w:r>
        <w:rPr>
          <w:rFonts w:ascii="Verdana" w:hAnsi="Verdana"/>
          <w:color w:val="000000"/>
          <w:sz w:val="17"/>
          <w:szCs w:val="17"/>
          <w:shd w:val="clear" w:color="auto" w:fill="FFFFFF"/>
        </w:rPr>
        <w:t>, and enables biologists to utilize computational evidence to create and edit gene models and other genomic features, e.g., using experimental evidence to refine exon</w:t>
      </w:r>
      <w:r>
        <w:rPr>
          <w:rFonts w:ascii="Cambria Math" w:hAnsi="Cambria Math" w:cs="Cambria Math"/>
          <w:color w:val="000000"/>
          <w:sz w:val="17"/>
          <w:szCs w:val="17"/>
          <w:shd w:val="clear" w:color="auto" w:fill="FFFFFF"/>
        </w:rPr>
        <w:t>‐</w:t>
      </w:r>
      <w:r>
        <w:rPr>
          <w:rFonts w:ascii="Verdana" w:hAnsi="Verdana"/>
          <w:color w:val="000000"/>
          <w:sz w:val="17"/>
          <w:szCs w:val="17"/>
          <w:shd w:val="clear" w:color="auto" w:fill="FFFFFF"/>
        </w:rPr>
        <w:t>intron structures predicted by gene prediction algorithms. This protocol describes simple ways to browse genome annotation data, as well as techniques for editing annotations and loading data from different sources.</w:t>
      </w:r>
    </w:p>
    <w:p w:rsidR="00996427" w:rsidRDefault="00996427">
      <w:pPr>
        <w:rPr>
          <w:rStyle w:val="Hyperlink"/>
          <w:rFonts w:ascii="Verdana" w:hAnsi="Verdana"/>
          <w:sz w:val="17"/>
          <w:szCs w:val="17"/>
          <w:shd w:val="clear" w:color="auto" w:fill="FFFFFF"/>
        </w:rPr>
      </w:pPr>
      <w:proofErr w:type="spellStart"/>
      <w:r>
        <w:rPr>
          <w:rFonts w:ascii="Verdana" w:hAnsi="Verdana"/>
          <w:color w:val="000000"/>
          <w:sz w:val="17"/>
          <w:szCs w:val="17"/>
          <w:shd w:val="clear" w:color="auto" w:fill="FFFFFF"/>
        </w:rPr>
        <w:t>Youtube</w:t>
      </w:r>
      <w:proofErr w:type="spellEnd"/>
      <w:r>
        <w:rPr>
          <w:rFonts w:ascii="Verdana" w:hAnsi="Verdana"/>
          <w:color w:val="000000"/>
          <w:sz w:val="17"/>
          <w:szCs w:val="17"/>
          <w:shd w:val="clear" w:color="auto" w:fill="FFFFFF"/>
        </w:rPr>
        <w:t xml:space="preserve"> tutorial </w:t>
      </w:r>
      <w:hyperlink r:id="rId5" w:history="1">
        <w:r w:rsidRPr="005101BD">
          <w:rPr>
            <w:rStyle w:val="Hyperlink"/>
            <w:rFonts w:ascii="Verdana" w:hAnsi="Verdana"/>
            <w:sz w:val="17"/>
            <w:szCs w:val="17"/>
            <w:shd w:val="clear" w:color="auto" w:fill="FFFFFF"/>
          </w:rPr>
          <w:t>https://www.youtube.com/watch?v=oBIAInmgye0</w:t>
        </w:r>
      </w:hyperlink>
    </w:p>
    <w:p w:rsidR="00D00DC0" w:rsidRDefault="00D00DC0">
      <w:pPr>
        <w:rPr>
          <w:rStyle w:val="Hyperlink"/>
          <w:rFonts w:ascii="Verdana" w:hAnsi="Verdana"/>
          <w:sz w:val="17"/>
          <w:szCs w:val="17"/>
          <w:shd w:val="clear" w:color="auto" w:fill="FFFFFF"/>
        </w:rPr>
      </w:pPr>
    </w:p>
    <w:p w:rsidR="00D00DC0" w:rsidRDefault="00D00DC0">
      <w:pPr>
        <w:rPr>
          <w:rStyle w:val="Hyperlink"/>
          <w:rFonts w:ascii="Arial" w:hAnsi="Arial" w:cs="Arial"/>
          <w:sz w:val="28"/>
          <w:szCs w:val="28"/>
          <w:shd w:val="clear" w:color="auto" w:fill="FFFFFF"/>
        </w:rPr>
      </w:pPr>
      <w:r w:rsidRPr="00B022C4">
        <w:rPr>
          <w:rStyle w:val="Hyperlink"/>
          <w:rFonts w:ascii="Arial" w:hAnsi="Arial" w:cs="Arial"/>
          <w:b/>
          <w:color w:val="auto"/>
          <w:sz w:val="28"/>
          <w:szCs w:val="28"/>
          <w:u w:val="none"/>
          <w:shd w:val="clear" w:color="auto" w:fill="FFFFFF"/>
        </w:rPr>
        <w:t>Plant annotation:</w:t>
      </w:r>
      <w:r w:rsidRPr="00B022C4">
        <w:rPr>
          <w:rStyle w:val="Hyperlink"/>
          <w:rFonts w:ascii="Arial" w:hAnsi="Arial" w:cs="Arial"/>
          <w:color w:val="auto"/>
          <w:sz w:val="28"/>
          <w:szCs w:val="28"/>
          <w:shd w:val="clear" w:color="auto" w:fill="FFFFFF"/>
        </w:rPr>
        <w:t xml:space="preserve">  </w:t>
      </w:r>
      <w:hyperlink r:id="rId6" w:history="1">
        <w:r w:rsidR="009F09E8" w:rsidRPr="00FA4C3C">
          <w:rPr>
            <w:rStyle w:val="Hyperlink"/>
            <w:rFonts w:ascii="Arial" w:hAnsi="Arial" w:cs="Arial"/>
            <w:sz w:val="28"/>
            <w:szCs w:val="28"/>
            <w:shd w:val="clear" w:color="auto" w:fill="FFFFFF"/>
          </w:rPr>
          <w:t>http://www.plantgdb.org/tutorial/annotatemodule/</w:t>
        </w:r>
      </w:hyperlink>
    </w:p>
    <w:p w:rsidR="009F09E8" w:rsidRDefault="009F09E8">
      <w:pPr>
        <w:rPr>
          <w:rStyle w:val="Hyperlink"/>
          <w:rFonts w:ascii="Arial" w:hAnsi="Arial" w:cs="Arial"/>
          <w:color w:val="auto"/>
          <w:u w:val="none"/>
          <w:shd w:val="clear" w:color="auto" w:fill="FFFFFF"/>
        </w:rPr>
      </w:pPr>
      <w:r w:rsidRPr="009F09E8">
        <w:rPr>
          <w:rStyle w:val="Hyperlink"/>
          <w:rFonts w:ascii="Arial" w:hAnsi="Arial" w:cs="Arial"/>
          <w:color w:val="auto"/>
          <w:u w:val="none"/>
          <w:shd w:val="clear" w:color="auto" w:fill="FFFFFF"/>
        </w:rPr>
        <w:t>Also</w:t>
      </w:r>
      <w:r>
        <w:rPr>
          <w:rStyle w:val="Hyperlink"/>
          <w:rFonts w:ascii="Arial" w:hAnsi="Arial" w:cs="Arial"/>
          <w:color w:val="auto"/>
          <w:u w:val="none"/>
          <w:shd w:val="clear" w:color="auto" w:fill="FFFFFF"/>
        </w:rPr>
        <w:t xml:space="preserve">:  </w:t>
      </w:r>
      <w:hyperlink r:id="rId7" w:history="1">
        <w:r w:rsidRPr="00FA4C3C">
          <w:rPr>
            <w:rStyle w:val="Hyperlink"/>
            <w:rFonts w:ascii="Arial" w:hAnsi="Arial" w:cs="Arial"/>
            <w:shd w:val="clear" w:color="auto" w:fill="FFFFFF"/>
          </w:rPr>
          <w:t>http://www.plantgdb.org/tutorial/annotatemodule/index.html</w:t>
        </w:r>
      </w:hyperlink>
    </w:p>
    <w:p w:rsidR="009F09E8" w:rsidRPr="009F09E8" w:rsidRDefault="009F09E8">
      <w:pPr>
        <w:rPr>
          <w:rFonts w:ascii="Arial" w:hAnsi="Arial" w:cs="Arial"/>
          <w:shd w:val="clear" w:color="auto" w:fill="FFFFFF"/>
        </w:rPr>
      </w:pPr>
    </w:p>
    <w:p w:rsidR="005A10CD" w:rsidRDefault="005A10CD" w:rsidP="005A10CD">
      <w:pPr>
        <w:pStyle w:val="Heading2"/>
        <w:shd w:val="clear" w:color="auto" w:fill="FFFFFF"/>
        <w:jc w:val="center"/>
      </w:pPr>
      <w:r>
        <w:t xml:space="preserve">Student Activities </w:t>
      </w:r>
    </w:p>
    <w:p w:rsidR="005A10CD" w:rsidRDefault="00CE1025" w:rsidP="005A10CD">
      <w:pPr>
        <w:pStyle w:val="Heading3"/>
        <w:rPr>
          <w:sz w:val="19"/>
          <w:szCs w:val="19"/>
        </w:rPr>
      </w:pPr>
      <w:hyperlink r:id="rId8" w:tgtFrame="_blank" w:history="1">
        <w:r w:rsidR="005A10CD">
          <w:rPr>
            <w:rStyle w:val="Hyperlink"/>
            <w:sz w:val="19"/>
            <w:szCs w:val="19"/>
          </w:rPr>
          <w:t xml:space="preserve">1. Introduction to Genome Projects </w:t>
        </w:r>
      </w:hyperlink>
    </w:p>
    <w:p w:rsidR="005A10CD" w:rsidRDefault="00CE1025" w:rsidP="005A10CD">
      <w:pPr>
        <w:pStyle w:val="Heading3"/>
        <w:rPr>
          <w:sz w:val="19"/>
          <w:szCs w:val="19"/>
        </w:rPr>
      </w:pPr>
      <w:hyperlink r:id="rId9" w:tgtFrame="_blank" w:history="1">
        <w:r w:rsidR="005A10CD">
          <w:rPr>
            <w:rStyle w:val="Hyperlink"/>
            <w:sz w:val="19"/>
            <w:szCs w:val="19"/>
          </w:rPr>
          <w:t xml:space="preserve">2. Exploring an Organism Community Database </w:t>
        </w:r>
      </w:hyperlink>
    </w:p>
    <w:p w:rsidR="005A10CD" w:rsidRDefault="00CE1025" w:rsidP="005A10CD">
      <w:pPr>
        <w:pStyle w:val="Heading3"/>
        <w:rPr>
          <w:sz w:val="19"/>
          <w:szCs w:val="19"/>
        </w:rPr>
      </w:pPr>
      <w:hyperlink r:id="rId10" w:tgtFrame="_blank" w:history="1">
        <w:r w:rsidR="005A10CD">
          <w:rPr>
            <w:rStyle w:val="Hyperlink"/>
            <w:sz w:val="19"/>
            <w:szCs w:val="19"/>
          </w:rPr>
          <w:t xml:space="preserve">3. Introduction to Spliced </w:t>
        </w:r>
        <w:proofErr w:type="spellStart"/>
        <w:r w:rsidR="005A10CD">
          <w:rPr>
            <w:rStyle w:val="Hyperlink"/>
            <w:sz w:val="19"/>
            <w:szCs w:val="19"/>
          </w:rPr>
          <w:t>Allignment</w:t>
        </w:r>
        <w:proofErr w:type="spellEnd"/>
        <w:r w:rsidR="005A10CD">
          <w:rPr>
            <w:rStyle w:val="Hyperlink"/>
            <w:sz w:val="19"/>
            <w:szCs w:val="19"/>
          </w:rPr>
          <w:t xml:space="preserve"> Annotation</w:t>
        </w:r>
      </w:hyperlink>
    </w:p>
    <w:p w:rsidR="005A10CD" w:rsidRDefault="00CE1025" w:rsidP="005A10CD">
      <w:pPr>
        <w:pStyle w:val="Heading3"/>
        <w:rPr>
          <w:sz w:val="19"/>
          <w:szCs w:val="19"/>
        </w:rPr>
      </w:pPr>
      <w:hyperlink r:id="rId11" w:tgtFrame="_blank" w:history="1">
        <w:r w:rsidR="005A10CD">
          <w:rPr>
            <w:rStyle w:val="Hyperlink"/>
            <w:sz w:val="19"/>
            <w:szCs w:val="19"/>
          </w:rPr>
          <w:t xml:space="preserve">4. A Closer Look at the Annotation Process </w:t>
        </w:r>
      </w:hyperlink>
    </w:p>
    <w:p w:rsidR="005A10CD" w:rsidRDefault="00CE1025" w:rsidP="005A10CD">
      <w:pPr>
        <w:pStyle w:val="Heading3"/>
        <w:rPr>
          <w:sz w:val="19"/>
          <w:szCs w:val="19"/>
        </w:rPr>
      </w:pPr>
      <w:hyperlink r:id="rId12" w:tgtFrame="_blank" w:history="1">
        <w:r w:rsidR="005A10CD">
          <w:rPr>
            <w:rStyle w:val="Hyperlink"/>
            <w:sz w:val="19"/>
            <w:szCs w:val="19"/>
          </w:rPr>
          <w:t xml:space="preserve">5. Practice Annotation </w:t>
        </w:r>
      </w:hyperlink>
    </w:p>
    <w:p w:rsidR="005A10CD" w:rsidRDefault="00CE1025" w:rsidP="005A10CD">
      <w:pPr>
        <w:pStyle w:val="Heading3"/>
        <w:rPr>
          <w:sz w:val="19"/>
          <w:szCs w:val="19"/>
        </w:rPr>
      </w:pPr>
      <w:hyperlink r:id="rId13" w:tgtFrame="_blank" w:history="1">
        <w:r w:rsidR="005A10CD">
          <w:rPr>
            <w:rStyle w:val="Hyperlink"/>
            <w:sz w:val="19"/>
            <w:szCs w:val="19"/>
          </w:rPr>
          <w:t xml:space="preserve">6. Join the Annotation Community </w:t>
        </w:r>
      </w:hyperlink>
    </w:p>
    <w:p w:rsidR="00996427" w:rsidRDefault="00996427"/>
    <w:p w:rsidR="00B022C4" w:rsidRPr="00B022C4" w:rsidRDefault="00B022C4" w:rsidP="00B022C4">
      <w:pPr>
        <w:shd w:val="clear" w:color="auto" w:fill="FFFFFF"/>
        <w:spacing w:after="0" w:line="240" w:lineRule="auto"/>
        <w:outlineLvl w:val="1"/>
        <w:rPr>
          <w:rFonts w:ascii="Arial" w:eastAsia="Times New Roman" w:hAnsi="Arial" w:cs="Arial"/>
          <w:b/>
          <w:bCs/>
          <w:color w:val="006699"/>
          <w:sz w:val="27"/>
          <w:szCs w:val="27"/>
        </w:rPr>
      </w:pPr>
      <w:r>
        <w:rPr>
          <w:rFonts w:ascii="Arial" w:eastAsia="Times New Roman" w:hAnsi="Arial" w:cs="Arial"/>
          <w:b/>
          <w:bCs/>
          <w:color w:val="006699"/>
          <w:sz w:val="27"/>
          <w:szCs w:val="27"/>
        </w:rPr>
        <w:t xml:space="preserve">For Teachers: </w:t>
      </w:r>
      <w:r w:rsidRPr="00B022C4">
        <w:rPr>
          <w:rFonts w:ascii="Arial" w:eastAsia="Times New Roman" w:hAnsi="Arial" w:cs="Arial"/>
          <w:b/>
          <w:bCs/>
          <w:color w:val="006699"/>
          <w:sz w:val="27"/>
          <w:szCs w:val="27"/>
        </w:rPr>
        <w:t>Introduction &amp; Learning Goals</w:t>
      </w:r>
    </w:p>
    <w:p w:rsidR="00B022C4" w:rsidRPr="00B022C4" w:rsidRDefault="00B022C4" w:rsidP="00B022C4">
      <w:pPr>
        <w:shd w:val="clear" w:color="auto" w:fill="FFFFFF"/>
        <w:spacing w:before="100" w:beforeAutospacing="1" w:after="100" w:afterAutospacing="1" w:line="240" w:lineRule="auto"/>
        <w:rPr>
          <w:rFonts w:ascii="Arial" w:eastAsia="Times New Roman" w:hAnsi="Arial" w:cs="Arial"/>
          <w:color w:val="333333"/>
          <w:sz w:val="24"/>
          <w:szCs w:val="24"/>
        </w:rPr>
      </w:pPr>
      <w:r w:rsidRPr="00B022C4">
        <w:rPr>
          <w:rFonts w:ascii="Arial" w:eastAsia="Times New Roman" w:hAnsi="Arial" w:cs="Arial"/>
          <w:color w:val="333333"/>
          <w:sz w:val="24"/>
          <w:szCs w:val="24"/>
        </w:rPr>
        <w:t xml:space="preserve">The student activities on this site are designed to introduce the process of gene annotation. Gene annotation is an excellent opportunity for students to apply their knowledge of molecular biology and contribute to the scientific community. Knowing how to annotate genes will also teach students about different models used to represent genes and can lead to a deeper understanding of bioinformatics and its role in genomics. </w:t>
      </w:r>
    </w:p>
    <w:p w:rsidR="00B022C4" w:rsidRPr="00B022C4" w:rsidRDefault="00B022C4" w:rsidP="00B022C4">
      <w:pPr>
        <w:shd w:val="clear" w:color="auto" w:fill="FFFFFF"/>
        <w:spacing w:before="100" w:beforeAutospacing="1" w:after="100" w:afterAutospacing="1" w:line="240" w:lineRule="auto"/>
        <w:rPr>
          <w:rFonts w:ascii="Arial" w:eastAsia="Times New Roman" w:hAnsi="Arial" w:cs="Arial"/>
          <w:color w:val="333333"/>
          <w:sz w:val="24"/>
          <w:szCs w:val="24"/>
        </w:rPr>
      </w:pPr>
      <w:r w:rsidRPr="00B022C4">
        <w:rPr>
          <w:rFonts w:ascii="Arial" w:eastAsia="Times New Roman" w:hAnsi="Arial" w:cs="Arial"/>
          <w:color w:val="333333"/>
          <w:sz w:val="24"/>
          <w:szCs w:val="24"/>
        </w:rPr>
        <w:t>The following is a list of vocabulary and concepts that students will be exposed to during these activities.</w:t>
      </w:r>
    </w:p>
    <w:tbl>
      <w:tblPr>
        <w:tblW w:w="7500" w:type="dxa"/>
        <w:jc w:val="center"/>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2394"/>
        <w:gridCol w:w="2484"/>
        <w:gridCol w:w="2622"/>
      </w:tblGrid>
      <w:tr w:rsidR="00B022C4" w:rsidRPr="00B022C4" w:rsidTr="00B022C4">
        <w:trPr>
          <w:tblCellSpacing w:w="15" w:type="dxa"/>
          <w:jc w:val="center"/>
        </w:trPr>
        <w:tc>
          <w:tcPr>
            <w:tcW w:w="2325" w:type="dxa"/>
            <w:tcBorders>
              <w:top w:val="outset" w:sz="6" w:space="0" w:color="auto"/>
              <w:left w:val="outset" w:sz="6" w:space="0" w:color="auto"/>
              <w:bottom w:val="outset" w:sz="6" w:space="0" w:color="auto"/>
              <w:right w:val="outset" w:sz="6" w:space="0" w:color="auto"/>
            </w:tcBorders>
            <w:vAlign w:val="center"/>
            <w:hideMark/>
          </w:tcPr>
          <w:p w:rsidR="00B022C4" w:rsidRPr="00B022C4" w:rsidRDefault="00B022C4" w:rsidP="00B022C4">
            <w:pPr>
              <w:spacing w:after="0" w:line="240" w:lineRule="auto"/>
              <w:rPr>
                <w:rFonts w:ascii="Arial" w:eastAsia="Times New Roman" w:hAnsi="Arial" w:cs="Arial"/>
                <w:color w:val="333333"/>
                <w:sz w:val="24"/>
                <w:szCs w:val="24"/>
              </w:rPr>
            </w:pPr>
            <w:proofErr w:type="spellStart"/>
            <w:r w:rsidRPr="00B022C4">
              <w:rPr>
                <w:rFonts w:ascii="Arial" w:eastAsia="Times New Roman" w:hAnsi="Arial" w:cs="Arial"/>
                <w:i/>
                <w:iCs/>
                <w:color w:val="333333"/>
                <w:sz w:val="20"/>
                <w:szCs w:val="20"/>
              </w:rPr>
              <w:t>Ab</w:t>
            </w:r>
            <w:proofErr w:type="spellEnd"/>
            <w:r w:rsidRPr="00B022C4">
              <w:rPr>
                <w:rFonts w:ascii="Arial" w:eastAsia="Times New Roman" w:hAnsi="Arial" w:cs="Arial"/>
                <w:i/>
                <w:iCs/>
                <w:color w:val="333333"/>
                <w:sz w:val="20"/>
                <w:szCs w:val="20"/>
              </w:rPr>
              <w:t xml:space="preserve"> initio</w:t>
            </w:r>
            <w:r w:rsidRPr="00B022C4">
              <w:rPr>
                <w:rFonts w:ascii="Arial" w:eastAsia="Times New Roman" w:hAnsi="Arial" w:cs="Arial"/>
                <w:color w:val="333333"/>
                <w:sz w:val="20"/>
                <w:szCs w:val="20"/>
              </w:rPr>
              <w:t xml:space="preserve"> Gene Annotation</w:t>
            </w:r>
          </w:p>
        </w:tc>
        <w:tc>
          <w:tcPr>
            <w:tcW w:w="2415" w:type="dxa"/>
            <w:tcBorders>
              <w:top w:val="outset" w:sz="6" w:space="0" w:color="auto"/>
              <w:left w:val="outset" w:sz="6" w:space="0" w:color="auto"/>
              <w:bottom w:val="outset" w:sz="6" w:space="0" w:color="auto"/>
              <w:right w:val="outset" w:sz="6" w:space="0" w:color="auto"/>
            </w:tcBorders>
            <w:vAlign w:val="center"/>
            <w:hideMark/>
          </w:tcPr>
          <w:p w:rsidR="00B022C4" w:rsidRPr="00B022C4" w:rsidRDefault="00B022C4" w:rsidP="00B022C4">
            <w:pPr>
              <w:spacing w:after="0" w:line="240" w:lineRule="auto"/>
              <w:rPr>
                <w:rFonts w:ascii="Arial" w:eastAsia="Times New Roman" w:hAnsi="Arial" w:cs="Arial"/>
                <w:color w:val="333333"/>
                <w:sz w:val="24"/>
                <w:szCs w:val="24"/>
              </w:rPr>
            </w:pPr>
            <w:r w:rsidRPr="00B022C4">
              <w:rPr>
                <w:rFonts w:ascii="Arial" w:eastAsia="Times New Roman" w:hAnsi="Arial" w:cs="Arial"/>
                <w:color w:val="333333"/>
                <w:sz w:val="20"/>
                <w:szCs w:val="20"/>
              </w:rPr>
              <w:t xml:space="preserve">Acceptor Site </w:t>
            </w:r>
          </w:p>
        </w:tc>
        <w:tc>
          <w:tcPr>
            <w:tcW w:w="2370" w:type="dxa"/>
            <w:tcBorders>
              <w:top w:val="outset" w:sz="6" w:space="0" w:color="auto"/>
              <w:left w:val="outset" w:sz="6" w:space="0" w:color="auto"/>
              <w:bottom w:val="outset" w:sz="6" w:space="0" w:color="auto"/>
              <w:right w:val="outset" w:sz="6" w:space="0" w:color="auto"/>
            </w:tcBorders>
            <w:vAlign w:val="center"/>
            <w:hideMark/>
          </w:tcPr>
          <w:p w:rsidR="00B022C4" w:rsidRPr="00B022C4" w:rsidRDefault="00B022C4" w:rsidP="00B022C4">
            <w:pPr>
              <w:spacing w:after="0" w:line="240" w:lineRule="auto"/>
              <w:rPr>
                <w:rFonts w:ascii="Arial" w:eastAsia="Times New Roman" w:hAnsi="Arial" w:cs="Arial"/>
                <w:color w:val="333333"/>
                <w:sz w:val="24"/>
                <w:szCs w:val="24"/>
              </w:rPr>
            </w:pPr>
            <w:r w:rsidRPr="00B022C4">
              <w:rPr>
                <w:rFonts w:ascii="Arial" w:eastAsia="Times New Roman" w:hAnsi="Arial" w:cs="Arial"/>
                <w:color w:val="333333"/>
                <w:sz w:val="20"/>
                <w:szCs w:val="20"/>
              </w:rPr>
              <w:t xml:space="preserve">Plant Genome Database </w:t>
            </w:r>
          </w:p>
        </w:tc>
      </w:tr>
      <w:tr w:rsidR="00B022C4" w:rsidRPr="00B022C4" w:rsidTr="00B022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022C4" w:rsidRPr="00B022C4" w:rsidRDefault="00B022C4" w:rsidP="00B022C4">
            <w:pPr>
              <w:spacing w:after="0" w:line="240" w:lineRule="auto"/>
              <w:rPr>
                <w:rFonts w:ascii="Arial" w:eastAsia="Times New Roman" w:hAnsi="Arial" w:cs="Arial"/>
                <w:color w:val="333333"/>
                <w:sz w:val="24"/>
                <w:szCs w:val="24"/>
              </w:rPr>
            </w:pPr>
            <w:r w:rsidRPr="00B022C4">
              <w:rPr>
                <w:rFonts w:ascii="Arial" w:eastAsia="Times New Roman" w:hAnsi="Arial" w:cs="Arial"/>
                <w:color w:val="333333"/>
                <w:sz w:val="20"/>
                <w:szCs w:val="20"/>
              </w:rPr>
              <w:t xml:space="preserve">Alternative Splicing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B022C4" w:rsidRPr="00B022C4" w:rsidRDefault="00B022C4" w:rsidP="00B022C4">
            <w:pPr>
              <w:spacing w:after="0" w:line="240" w:lineRule="auto"/>
              <w:rPr>
                <w:rFonts w:ascii="Arial" w:eastAsia="Times New Roman" w:hAnsi="Arial" w:cs="Arial"/>
                <w:color w:val="333333"/>
                <w:sz w:val="24"/>
                <w:szCs w:val="24"/>
              </w:rPr>
            </w:pPr>
            <w:r w:rsidRPr="00B022C4">
              <w:rPr>
                <w:rFonts w:ascii="Arial" w:eastAsia="Times New Roman" w:hAnsi="Arial" w:cs="Arial"/>
                <w:color w:val="333333"/>
                <w:sz w:val="20"/>
                <w:szCs w:val="20"/>
              </w:rPr>
              <w:t xml:space="preserve">Donor Site </w:t>
            </w:r>
          </w:p>
        </w:tc>
        <w:tc>
          <w:tcPr>
            <w:tcW w:w="0" w:type="auto"/>
            <w:tcBorders>
              <w:top w:val="outset" w:sz="6" w:space="0" w:color="auto"/>
              <w:left w:val="outset" w:sz="6" w:space="0" w:color="auto"/>
              <w:bottom w:val="outset" w:sz="6" w:space="0" w:color="auto"/>
              <w:right w:val="outset" w:sz="6" w:space="0" w:color="auto"/>
            </w:tcBorders>
            <w:vAlign w:val="center"/>
            <w:hideMark/>
          </w:tcPr>
          <w:p w:rsidR="00B022C4" w:rsidRPr="00B022C4" w:rsidRDefault="00B022C4" w:rsidP="00B022C4">
            <w:pPr>
              <w:spacing w:after="0" w:line="240" w:lineRule="auto"/>
              <w:rPr>
                <w:rFonts w:ascii="Arial" w:eastAsia="Times New Roman" w:hAnsi="Arial" w:cs="Arial"/>
                <w:color w:val="333333"/>
                <w:sz w:val="24"/>
                <w:szCs w:val="24"/>
              </w:rPr>
            </w:pPr>
            <w:r w:rsidRPr="00B022C4">
              <w:rPr>
                <w:rFonts w:ascii="Arial" w:eastAsia="Times New Roman" w:hAnsi="Arial" w:cs="Arial"/>
                <w:color w:val="333333"/>
                <w:sz w:val="20"/>
                <w:szCs w:val="20"/>
              </w:rPr>
              <w:t xml:space="preserve">Genomic DNA </w:t>
            </w:r>
          </w:p>
        </w:tc>
      </w:tr>
      <w:tr w:rsidR="00B022C4" w:rsidRPr="00B022C4" w:rsidTr="00B022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022C4" w:rsidRPr="00B022C4" w:rsidRDefault="00B022C4" w:rsidP="00B022C4">
            <w:pPr>
              <w:spacing w:after="0" w:line="240" w:lineRule="auto"/>
              <w:rPr>
                <w:rFonts w:ascii="Arial" w:eastAsia="Times New Roman" w:hAnsi="Arial" w:cs="Arial"/>
                <w:color w:val="333333"/>
                <w:sz w:val="24"/>
                <w:szCs w:val="24"/>
              </w:rPr>
            </w:pPr>
            <w:r w:rsidRPr="00B022C4">
              <w:rPr>
                <w:rFonts w:ascii="Arial" w:eastAsia="Times New Roman" w:hAnsi="Arial" w:cs="Arial"/>
                <w:color w:val="333333"/>
                <w:sz w:val="20"/>
                <w:szCs w:val="20"/>
              </w:rPr>
              <w:t>Complementary DNA (</w:t>
            </w:r>
            <w:proofErr w:type="spellStart"/>
            <w:r w:rsidRPr="00B022C4">
              <w:rPr>
                <w:rFonts w:ascii="Arial" w:eastAsia="Times New Roman" w:hAnsi="Arial" w:cs="Arial"/>
                <w:color w:val="333333"/>
                <w:sz w:val="20"/>
                <w:szCs w:val="20"/>
              </w:rPr>
              <w:t>cDNA</w:t>
            </w:r>
            <w:proofErr w:type="spellEnd"/>
            <w:r w:rsidRPr="00B022C4">
              <w:rPr>
                <w:rFonts w:ascii="Arial" w:eastAsia="Times New Roman" w:hAnsi="Arial" w:cs="Arial"/>
                <w:color w:val="333333"/>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022C4" w:rsidRPr="00B022C4" w:rsidRDefault="00B022C4" w:rsidP="00B022C4">
            <w:pPr>
              <w:spacing w:after="0" w:line="240" w:lineRule="auto"/>
              <w:rPr>
                <w:rFonts w:ascii="Arial" w:eastAsia="Times New Roman" w:hAnsi="Arial" w:cs="Arial"/>
                <w:color w:val="333333"/>
                <w:sz w:val="24"/>
                <w:szCs w:val="24"/>
              </w:rPr>
            </w:pPr>
            <w:r w:rsidRPr="00B022C4">
              <w:rPr>
                <w:rFonts w:ascii="Arial" w:eastAsia="Times New Roman" w:hAnsi="Arial" w:cs="Arial"/>
                <w:color w:val="333333"/>
                <w:sz w:val="20"/>
                <w:szCs w:val="20"/>
              </w:rPr>
              <w:t>Expressed Sequence Tag (EST</w:t>
            </w:r>
          </w:p>
        </w:tc>
        <w:tc>
          <w:tcPr>
            <w:tcW w:w="0" w:type="auto"/>
            <w:tcBorders>
              <w:top w:val="outset" w:sz="6" w:space="0" w:color="auto"/>
              <w:left w:val="outset" w:sz="6" w:space="0" w:color="auto"/>
              <w:bottom w:val="outset" w:sz="6" w:space="0" w:color="auto"/>
              <w:right w:val="outset" w:sz="6" w:space="0" w:color="auto"/>
            </w:tcBorders>
            <w:vAlign w:val="center"/>
            <w:hideMark/>
          </w:tcPr>
          <w:p w:rsidR="00B022C4" w:rsidRPr="00B022C4" w:rsidRDefault="00B022C4" w:rsidP="00B022C4">
            <w:pPr>
              <w:spacing w:after="0" w:line="240" w:lineRule="auto"/>
              <w:rPr>
                <w:rFonts w:ascii="Arial" w:eastAsia="Times New Roman" w:hAnsi="Arial" w:cs="Arial"/>
                <w:color w:val="333333"/>
                <w:sz w:val="24"/>
                <w:szCs w:val="24"/>
              </w:rPr>
            </w:pPr>
            <w:r w:rsidRPr="00B022C4">
              <w:rPr>
                <w:rFonts w:ascii="Arial" w:eastAsia="Times New Roman" w:hAnsi="Arial" w:cs="Arial"/>
                <w:color w:val="333333"/>
                <w:sz w:val="20"/>
                <w:szCs w:val="20"/>
              </w:rPr>
              <w:t xml:space="preserve">Splice Alignment Gene Annotation </w:t>
            </w:r>
          </w:p>
        </w:tc>
      </w:tr>
      <w:tr w:rsidR="00B022C4" w:rsidRPr="00B022C4" w:rsidTr="00B022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022C4" w:rsidRPr="00B022C4" w:rsidRDefault="00B022C4" w:rsidP="00B022C4">
            <w:pPr>
              <w:spacing w:after="0" w:line="240" w:lineRule="auto"/>
              <w:rPr>
                <w:rFonts w:ascii="Arial" w:eastAsia="Times New Roman" w:hAnsi="Arial" w:cs="Arial"/>
                <w:color w:val="333333"/>
                <w:sz w:val="24"/>
                <w:szCs w:val="24"/>
              </w:rPr>
            </w:pPr>
            <w:r w:rsidRPr="00B022C4">
              <w:rPr>
                <w:rFonts w:ascii="Arial" w:eastAsia="Times New Roman" w:hAnsi="Arial" w:cs="Arial"/>
                <w:color w:val="333333"/>
                <w:sz w:val="20"/>
                <w:szCs w:val="20"/>
              </w:rPr>
              <w:t>Clone Pair</w:t>
            </w:r>
          </w:p>
        </w:tc>
        <w:tc>
          <w:tcPr>
            <w:tcW w:w="0" w:type="auto"/>
            <w:tcBorders>
              <w:top w:val="outset" w:sz="6" w:space="0" w:color="auto"/>
              <w:left w:val="outset" w:sz="6" w:space="0" w:color="auto"/>
              <w:bottom w:val="outset" w:sz="6" w:space="0" w:color="auto"/>
              <w:right w:val="outset" w:sz="6" w:space="0" w:color="auto"/>
            </w:tcBorders>
            <w:vAlign w:val="center"/>
            <w:hideMark/>
          </w:tcPr>
          <w:p w:rsidR="00B022C4" w:rsidRPr="00B022C4" w:rsidRDefault="00B022C4" w:rsidP="00B022C4">
            <w:pPr>
              <w:spacing w:after="0" w:line="240" w:lineRule="auto"/>
              <w:rPr>
                <w:rFonts w:ascii="Arial" w:eastAsia="Times New Roman" w:hAnsi="Arial" w:cs="Arial"/>
                <w:color w:val="333333"/>
                <w:sz w:val="24"/>
                <w:szCs w:val="24"/>
              </w:rPr>
            </w:pPr>
            <w:r w:rsidRPr="00B022C4">
              <w:rPr>
                <w:rFonts w:ascii="Arial" w:eastAsia="Times New Roman" w:hAnsi="Arial" w:cs="Arial"/>
                <w:color w:val="333333"/>
                <w:sz w:val="20"/>
                <w:szCs w:val="20"/>
              </w:rPr>
              <w:t>Reverse Transcriptase</w:t>
            </w:r>
          </w:p>
        </w:tc>
        <w:tc>
          <w:tcPr>
            <w:tcW w:w="0" w:type="auto"/>
            <w:tcBorders>
              <w:top w:val="outset" w:sz="6" w:space="0" w:color="auto"/>
              <w:left w:val="outset" w:sz="6" w:space="0" w:color="auto"/>
              <w:bottom w:val="outset" w:sz="6" w:space="0" w:color="auto"/>
              <w:right w:val="outset" w:sz="6" w:space="0" w:color="auto"/>
            </w:tcBorders>
            <w:vAlign w:val="center"/>
            <w:hideMark/>
          </w:tcPr>
          <w:p w:rsidR="00B022C4" w:rsidRPr="00B022C4" w:rsidRDefault="00B022C4" w:rsidP="00B022C4">
            <w:pPr>
              <w:spacing w:after="0" w:line="240" w:lineRule="auto"/>
              <w:rPr>
                <w:rFonts w:ascii="Arial" w:eastAsia="Times New Roman" w:hAnsi="Arial" w:cs="Arial"/>
                <w:color w:val="333333"/>
                <w:sz w:val="24"/>
                <w:szCs w:val="24"/>
              </w:rPr>
            </w:pPr>
            <w:proofErr w:type="spellStart"/>
            <w:r w:rsidRPr="00B022C4">
              <w:rPr>
                <w:rFonts w:ascii="Arial" w:eastAsia="Times New Roman" w:hAnsi="Arial" w:cs="Arial"/>
                <w:color w:val="333333"/>
                <w:sz w:val="20"/>
                <w:szCs w:val="20"/>
              </w:rPr>
              <w:t>GeneSeqer</w:t>
            </w:r>
            <w:proofErr w:type="spellEnd"/>
          </w:p>
        </w:tc>
      </w:tr>
      <w:tr w:rsidR="00B022C4" w:rsidRPr="00B022C4" w:rsidTr="00B022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022C4" w:rsidRPr="00B022C4" w:rsidRDefault="00B022C4" w:rsidP="00B022C4">
            <w:pPr>
              <w:spacing w:after="0" w:line="240" w:lineRule="auto"/>
              <w:rPr>
                <w:rFonts w:ascii="Arial" w:eastAsia="Times New Roman" w:hAnsi="Arial" w:cs="Arial"/>
                <w:color w:val="333333"/>
                <w:sz w:val="24"/>
                <w:szCs w:val="24"/>
              </w:rPr>
            </w:pPr>
            <w:proofErr w:type="spellStart"/>
            <w:r w:rsidRPr="00B022C4">
              <w:rPr>
                <w:rFonts w:ascii="Arial" w:eastAsia="Times New Roman" w:hAnsi="Arial" w:cs="Arial"/>
                <w:color w:val="333333"/>
                <w:sz w:val="20"/>
                <w:szCs w:val="20"/>
              </w:rPr>
              <w:t>Untranslated</w:t>
            </w:r>
            <w:proofErr w:type="spellEnd"/>
            <w:r w:rsidRPr="00B022C4">
              <w:rPr>
                <w:rFonts w:ascii="Arial" w:eastAsia="Times New Roman" w:hAnsi="Arial" w:cs="Arial"/>
                <w:color w:val="333333"/>
                <w:sz w:val="20"/>
                <w:szCs w:val="20"/>
              </w:rPr>
              <w:t xml:space="preserve"> Region </w:t>
            </w:r>
            <w:r w:rsidRPr="00B022C4">
              <w:rPr>
                <w:rFonts w:ascii="Arial" w:eastAsia="Times New Roman" w:hAnsi="Arial" w:cs="Arial"/>
                <w:color w:val="333333"/>
                <w:sz w:val="20"/>
                <w:szCs w:val="20"/>
              </w:rPr>
              <w:lastRenderedPageBreak/>
              <w:t xml:space="preserve">(UTR) </w:t>
            </w:r>
          </w:p>
        </w:tc>
        <w:tc>
          <w:tcPr>
            <w:tcW w:w="0" w:type="auto"/>
            <w:tcBorders>
              <w:top w:val="outset" w:sz="6" w:space="0" w:color="auto"/>
              <w:left w:val="outset" w:sz="6" w:space="0" w:color="auto"/>
              <w:bottom w:val="outset" w:sz="6" w:space="0" w:color="auto"/>
              <w:right w:val="outset" w:sz="6" w:space="0" w:color="auto"/>
            </w:tcBorders>
            <w:vAlign w:val="center"/>
            <w:hideMark/>
          </w:tcPr>
          <w:p w:rsidR="00B022C4" w:rsidRPr="00B022C4" w:rsidRDefault="00B022C4" w:rsidP="00B022C4">
            <w:pPr>
              <w:spacing w:after="0" w:line="240" w:lineRule="auto"/>
              <w:rPr>
                <w:rFonts w:ascii="Arial" w:eastAsia="Times New Roman" w:hAnsi="Arial" w:cs="Arial"/>
                <w:color w:val="333333"/>
                <w:sz w:val="24"/>
                <w:szCs w:val="24"/>
              </w:rPr>
            </w:pPr>
            <w:r w:rsidRPr="00B022C4">
              <w:rPr>
                <w:rFonts w:ascii="Arial" w:eastAsia="Times New Roman" w:hAnsi="Arial" w:cs="Arial"/>
                <w:color w:val="333333"/>
                <w:sz w:val="20"/>
                <w:szCs w:val="20"/>
              </w:rPr>
              <w:lastRenderedPageBreak/>
              <w:t>mRNA Processing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022C4" w:rsidRPr="00B022C4" w:rsidRDefault="00B022C4" w:rsidP="00B022C4">
            <w:pPr>
              <w:spacing w:after="0" w:line="240" w:lineRule="auto"/>
              <w:rPr>
                <w:rFonts w:ascii="Arial" w:eastAsia="Times New Roman" w:hAnsi="Arial" w:cs="Arial"/>
                <w:color w:val="333333"/>
                <w:sz w:val="24"/>
                <w:szCs w:val="24"/>
              </w:rPr>
            </w:pPr>
            <w:r w:rsidRPr="00B022C4">
              <w:rPr>
                <w:rFonts w:ascii="Arial" w:eastAsia="Times New Roman" w:hAnsi="Arial" w:cs="Arial"/>
                <w:color w:val="333333"/>
                <w:sz w:val="20"/>
                <w:szCs w:val="20"/>
              </w:rPr>
              <w:t xml:space="preserve">Open Reading Frame </w:t>
            </w:r>
          </w:p>
        </w:tc>
      </w:tr>
      <w:tr w:rsidR="00B022C4" w:rsidRPr="00B022C4" w:rsidTr="00B022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022C4" w:rsidRPr="00B022C4" w:rsidRDefault="00B022C4" w:rsidP="00B022C4">
            <w:pPr>
              <w:spacing w:after="0" w:line="240" w:lineRule="auto"/>
              <w:rPr>
                <w:rFonts w:ascii="Arial" w:eastAsia="Times New Roman" w:hAnsi="Arial" w:cs="Arial"/>
                <w:color w:val="333333"/>
                <w:sz w:val="24"/>
                <w:szCs w:val="24"/>
              </w:rPr>
            </w:pPr>
            <w:r w:rsidRPr="00B022C4">
              <w:rPr>
                <w:rFonts w:ascii="Arial" w:eastAsia="Times New Roman" w:hAnsi="Arial" w:cs="Arial"/>
                <w:color w:val="333333"/>
                <w:sz w:val="20"/>
                <w:szCs w:val="20"/>
              </w:rPr>
              <w:lastRenderedPageBreak/>
              <w:t xml:space="preserve">Reading Frame </w:t>
            </w:r>
          </w:p>
        </w:tc>
        <w:tc>
          <w:tcPr>
            <w:tcW w:w="0" w:type="auto"/>
            <w:tcBorders>
              <w:top w:val="outset" w:sz="6" w:space="0" w:color="auto"/>
              <w:left w:val="outset" w:sz="6" w:space="0" w:color="auto"/>
              <w:bottom w:val="outset" w:sz="6" w:space="0" w:color="auto"/>
              <w:right w:val="outset" w:sz="6" w:space="0" w:color="auto"/>
            </w:tcBorders>
            <w:vAlign w:val="center"/>
            <w:hideMark/>
          </w:tcPr>
          <w:p w:rsidR="00B022C4" w:rsidRPr="00B022C4" w:rsidRDefault="00B022C4" w:rsidP="00B022C4">
            <w:pPr>
              <w:spacing w:after="0" w:line="240" w:lineRule="auto"/>
              <w:rPr>
                <w:rFonts w:ascii="Arial" w:eastAsia="Times New Roman" w:hAnsi="Arial" w:cs="Arial"/>
                <w:color w:val="333333"/>
                <w:sz w:val="24"/>
                <w:szCs w:val="24"/>
              </w:rPr>
            </w:pPr>
            <w:r w:rsidRPr="00B022C4">
              <w:rPr>
                <w:rFonts w:ascii="Arial" w:eastAsia="Times New Roman" w:hAnsi="Arial" w:cs="Arial"/>
                <w:color w:val="333333"/>
                <w:sz w:val="20"/>
                <w:szCs w:val="20"/>
              </w:rPr>
              <w:t xml:space="preserve">mRNA transcript </w:t>
            </w:r>
          </w:p>
        </w:tc>
        <w:tc>
          <w:tcPr>
            <w:tcW w:w="0" w:type="auto"/>
            <w:tcBorders>
              <w:top w:val="outset" w:sz="6" w:space="0" w:color="auto"/>
              <w:left w:val="outset" w:sz="6" w:space="0" w:color="auto"/>
              <w:bottom w:val="outset" w:sz="6" w:space="0" w:color="auto"/>
              <w:right w:val="outset" w:sz="6" w:space="0" w:color="auto"/>
            </w:tcBorders>
            <w:vAlign w:val="center"/>
            <w:hideMark/>
          </w:tcPr>
          <w:p w:rsidR="00B022C4" w:rsidRPr="00B022C4" w:rsidRDefault="00B022C4" w:rsidP="00B022C4">
            <w:pPr>
              <w:spacing w:after="0" w:line="240" w:lineRule="auto"/>
              <w:rPr>
                <w:rFonts w:ascii="Arial" w:eastAsia="Times New Roman" w:hAnsi="Arial" w:cs="Arial"/>
                <w:color w:val="333333"/>
                <w:sz w:val="24"/>
                <w:szCs w:val="24"/>
              </w:rPr>
            </w:pPr>
            <w:r w:rsidRPr="00B022C4">
              <w:rPr>
                <w:rFonts w:ascii="Arial" w:eastAsia="Times New Roman" w:hAnsi="Arial" w:cs="Arial"/>
                <w:color w:val="333333"/>
                <w:sz w:val="20"/>
                <w:szCs w:val="20"/>
              </w:rPr>
              <w:t xml:space="preserve">Splice Site </w:t>
            </w:r>
          </w:p>
        </w:tc>
      </w:tr>
      <w:tr w:rsidR="00B022C4" w:rsidRPr="00B022C4" w:rsidTr="00B022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022C4" w:rsidRPr="00B022C4" w:rsidRDefault="00B022C4" w:rsidP="00B022C4">
            <w:pPr>
              <w:spacing w:after="0" w:line="240" w:lineRule="auto"/>
              <w:rPr>
                <w:rFonts w:ascii="Arial" w:eastAsia="Times New Roman" w:hAnsi="Arial" w:cs="Arial"/>
                <w:color w:val="333333"/>
                <w:sz w:val="24"/>
                <w:szCs w:val="24"/>
              </w:rPr>
            </w:pPr>
            <w:r w:rsidRPr="00B022C4">
              <w:rPr>
                <w:rFonts w:ascii="Arial" w:eastAsia="Times New Roman" w:hAnsi="Arial" w:cs="Arial"/>
                <w:color w:val="333333"/>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022C4" w:rsidRPr="00B022C4" w:rsidRDefault="00B022C4" w:rsidP="00B022C4">
            <w:pPr>
              <w:spacing w:after="0" w:line="240" w:lineRule="auto"/>
              <w:rPr>
                <w:rFonts w:ascii="Arial" w:eastAsia="Times New Roman" w:hAnsi="Arial" w:cs="Arial"/>
                <w:color w:val="333333"/>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022C4" w:rsidRPr="00B022C4" w:rsidRDefault="00B022C4" w:rsidP="00B022C4">
            <w:pPr>
              <w:spacing w:after="0" w:line="240" w:lineRule="auto"/>
              <w:rPr>
                <w:rFonts w:ascii="Arial" w:eastAsia="Times New Roman" w:hAnsi="Arial" w:cs="Arial"/>
                <w:color w:val="333333"/>
                <w:sz w:val="24"/>
                <w:szCs w:val="24"/>
              </w:rPr>
            </w:pPr>
          </w:p>
        </w:tc>
      </w:tr>
    </w:tbl>
    <w:p w:rsidR="00B022C4" w:rsidRPr="00B022C4" w:rsidRDefault="00B022C4" w:rsidP="00B022C4">
      <w:pPr>
        <w:shd w:val="clear" w:color="auto" w:fill="FFFFFF"/>
        <w:spacing w:before="100" w:beforeAutospacing="1" w:after="100" w:afterAutospacing="1" w:line="240" w:lineRule="auto"/>
        <w:rPr>
          <w:rFonts w:ascii="Arial" w:eastAsia="Times New Roman" w:hAnsi="Arial" w:cs="Arial"/>
          <w:color w:val="333333"/>
          <w:sz w:val="24"/>
          <w:szCs w:val="24"/>
        </w:rPr>
      </w:pPr>
      <w:r w:rsidRPr="00B022C4">
        <w:rPr>
          <w:rFonts w:ascii="Arial" w:eastAsia="Times New Roman" w:hAnsi="Arial" w:cs="Arial"/>
          <w:color w:val="333333"/>
          <w:sz w:val="24"/>
          <w:szCs w:val="24"/>
        </w:rPr>
        <w:t xml:space="preserve">In order to develop a solid understanding of what is contained in the activities and where these activities might fit into the curriculum, it is recommended that teachers work through these activities on their own, before introducing them to their students. </w:t>
      </w:r>
    </w:p>
    <w:p w:rsidR="00B022C4" w:rsidRPr="00B022C4" w:rsidRDefault="00B022C4" w:rsidP="00B022C4">
      <w:pPr>
        <w:shd w:val="clear" w:color="auto" w:fill="FFFFFF"/>
        <w:spacing w:before="100" w:beforeAutospacing="1" w:after="100" w:afterAutospacing="1" w:line="240" w:lineRule="auto"/>
        <w:rPr>
          <w:rFonts w:ascii="Arial" w:eastAsia="Times New Roman" w:hAnsi="Arial" w:cs="Arial"/>
          <w:color w:val="333333"/>
          <w:sz w:val="24"/>
          <w:szCs w:val="24"/>
        </w:rPr>
      </w:pPr>
      <w:r w:rsidRPr="00B022C4">
        <w:rPr>
          <w:rFonts w:ascii="Arial" w:eastAsia="Times New Roman" w:hAnsi="Arial" w:cs="Arial"/>
          <w:color w:val="333333"/>
          <w:sz w:val="24"/>
          <w:szCs w:val="24"/>
        </w:rPr>
        <w:t>Potential places in the curriculum to incorporate these activities include using gene annotation to follow a unit of study on Gene Regulation, Bioinformatics, or Biotechnology Applications. AP Biology teachers may find that these activities are appropriate for the end of the term, after students have completed the AP Biology Exam.</w:t>
      </w:r>
    </w:p>
    <w:p w:rsidR="005A10CD" w:rsidRDefault="00CE1025" w:rsidP="00747DB7">
      <w:hyperlink r:id="rId14" w:history="1">
        <w:r w:rsidR="00747DB7" w:rsidRPr="00FA4C3C">
          <w:rPr>
            <w:rStyle w:val="Hyperlink"/>
          </w:rPr>
          <w:t>http://www.bscs.org/</w:t>
        </w:r>
      </w:hyperlink>
      <w:r w:rsidR="00747DB7">
        <w:t xml:space="preserve">   on-line curriculum to help teachers who are teaching out of their area of expertise    (see </w:t>
      </w:r>
      <w:proofErr w:type="spellStart"/>
      <w:r w:rsidR="00747DB7">
        <w:t>elearning</w:t>
      </w:r>
      <w:proofErr w:type="spellEnd"/>
      <w:r w:rsidR="00747DB7">
        <w:t xml:space="preserve">)  </w:t>
      </w:r>
    </w:p>
    <w:p w:rsidR="004427F9" w:rsidRDefault="004427F9" w:rsidP="00747DB7"/>
    <w:p w:rsidR="004427F9" w:rsidRDefault="004427F9" w:rsidP="00747DB7">
      <w:r>
        <w:t xml:space="preserve">Video:  </w:t>
      </w:r>
      <w:hyperlink r:id="rId15" w:history="1">
        <w:r w:rsidRPr="001B4DE0">
          <w:rPr>
            <w:rStyle w:val="Hyperlink"/>
          </w:rPr>
          <w:t>https://www.youtube.com/watch?v=_N3XrrB2u9k</w:t>
        </w:r>
      </w:hyperlink>
    </w:p>
    <w:p w:rsidR="004427F9" w:rsidRDefault="004427F9" w:rsidP="00747DB7">
      <w:r>
        <w:tab/>
        <w:t xml:space="preserve">18 minutes </w:t>
      </w:r>
    </w:p>
    <w:p w:rsidR="007F2164" w:rsidRDefault="007F2164" w:rsidP="00747DB7"/>
    <w:p w:rsidR="007F2164" w:rsidRDefault="007F2164" w:rsidP="00747DB7">
      <w:r>
        <w:t xml:space="preserve">Genomics Education Partnership:  </w:t>
      </w:r>
      <w:hyperlink r:id="rId16" w:history="1">
        <w:r w:rsidRPr="009D7001">
          <w:rPr>
            <w:rStyle w:val="Hyperlink"/>
          </w:rPr>
          <w:t>http://www.gep.wustl.edu/</w:t>
        </w:r>
      </w:hyperlink>
    </w:p>
    <w:p w:rsidR="007F2164" w:rsidRDefault="007F2164" w:rsidP="00747DB7">
      <w:r>
        <w:tab/>
        <w:t xml:space="preserve">Has a curriculum, including for beginning students.  </w:t>
      </w:r>
    </w:p>
    <w:p w:rsidR="007F2164" w:rsidRDefault="007F2164" w:rsidP="00747DB7">
      <w:r>
        <w:tab/>
        <w:t xml:space="preserve">Has it selected software programs for the partnership?? </w:t>
      </w:r>
    </w:p>
    <w:p w:rsidR="00CE1025" w:rsidRDefault="00CE1025" w:rsidP="00747DB7"/>
    <w:p w:rsidR="00CE1025" w:rsidRDefault="00CE1025" w:rsidP="00747DB7">
      <w:r>
        <w:t xml:space="preserve">Barcode of Life:  </w:t>
      </w:r>
      <w:hyperlink r:id="rId17" w:history="1">
        <w:r w:rsidRPr="009D7001">
          <w:rPr>
            <w:rStyle w:val="Hyperlink"/>
          </w:rPr>
          <w:t>http://www.barcodeoflife.org/</w:t>
        </w:r>
      </w:hyperlink>
    </w:p>
    <w:p w:rsidR="00CE1025" w:rsidRDefault="00CE1025" w:rsidP="00747DB7">
      <w:bookmarkStart w:id="0" w:name="_GoBack"/>
      <w:bookmarkEnd w:id="0"/>
    </w:p>
    <w:sectPr w:rsidR="00CE1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0A2"/>
    <w:rsid w:val="002153D7"/>
    <w:rsid w:val="004427F9"/>
    <w:rsid w:val="005A10CD"/>
    <w:rsid w:val="00747DB7"/>
    <w:rsid w:val="00750D00"/>
    <w:rsid w:val="007F2164"/>
    <w:rsid w:val="00996427"/>
    <w:rsid w:val="009F09E8"/>
    <w:rsid w:val="00AD40A2"/>
    <w:rsid w:val="00B022C4"/>
    <w:rsid w:val="00CE1025"/>
    <w:rsid w:val="00D00DC0"/>
    <w:rsid w:val="00D70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A10CD"/>
    <w:pPr>
      <w:spacing w:after="0" w:line="240" w:lineRule="auto"/>
      <w:outlineLvl w:val="1"/>
    </w:pPr>
    <w:rPr>
      <w:rFonts w:ascii="Arial" w:eastAsia="Times New Roman" w:hAnsi="Arial" w:cs="Arial"/>
      <w:b/>
      <w:bCs/>
      <w:color w:val="006699"/>
      <w:sz w:val="27"/>
      <w:szCs w:val="27"/>
    </w:rPr>
  </w:style>
  <w:style w:type="paragraph" w:styleId="Heading3">
    <w:name w:val="heading 3"/>
    <w:basedOn w:val="Normal"/>
    <w:link w:val="Heading3Char"/>
    <w:uiPriority w:val="9"/>
    <w:qFormat/>
    <w:rsid w:val="005A10CD"/>
    <w:pPr>
      <w:shd w:val="clear" w:color="auto" w:fill="EEEEEE"/>
      <w:spacing w:after="0" w:line="240" w:lineRule="auto"/>
      <w:outlineLvl w:val="2"/>
    </w:pPr>
    <w:rPr>
      <w:rFonts w:ascii="Arial" w:eastAsia="Times New Roman" w:hAnsi="Arial" w:cs="Arial"/>
      <w:b/>
      <w:bCs/>
      <w:color w:val="334D5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
    <w:name w:val="i"/>
    <w:basedOn w:val="DefaultParagraphFont"/>
    <w:rsid w:val="00AD40A2"/>
  </w:style>
  <w:style w:type="character" w:styleId="Hyperlink">
    <w:name w:val="Hyperlink"/>
    <w:basedOn w:val="DefaultParagraphFont"/>
    <w:uiPriority w:val="99"/>
    <w:unhideWhenUsed/>
    <w:rsid w:val="00996427"/>
    <w:rPr>
      <w:color w:val="0000FF" w:themeColor="hyperlink"/>
      <w:u w:val="single"/>
    </w:rPr>
  </w:style>
  <w:style w:type="character" w:customStyle="1" w:styleId="Heading2Char">
    <w:name w:val="Heading 2 Char"/>
    <w:basedOn w:val="DefaultParagraphFont"/>
    <w:link w:val="Heading2"/>
    <w:uiPriority w:val="9"/>
    <w:rsid w:val="005A10CD"/>
    <w:rPr>
      <w:rFonts w:ascii="Arial" w:eastAsia="Times New Roman" w:hAnsi="Arial" w:cs="Arial"/>
      <w:b/>
      <w:bCs/>
      <w:color w:val="006699"/>
      <w:sz w:val="27"/>
      <w:szCs w:val="27"/>
    </w:rPr>
  </w:style>
  <w:style w:type="character" w:customStyle="1" w:styleId="Heading3Char">
    <w:name w:val="Heading 3 Char"/>
    <w:basedOn w:val="DefaultParagraphFont"/>
    <w:link w:val="Heading3"/>
    <w:uiPriority w:val="9"/>
    <w:rsid w:val="005A10CD"/>
    <w:rPr>
      <w:rFonts w:ascii="Arial" w:eastAsia="Times New Roman" w:hAnsi="Arial" w:cs="Arial"/>
      <w:b/>
      <w:bCs/>
      <w:color w:val="334D55"/>
      <w:sz w:val="24"/>
      <w:szCs w:val="24"/>
      <w:shd w:val="clear" w:color="auto" w:fill="EEEEEE"/>
    </w:rPr>
  </w:style>
  <w:style w:type="paragraph" w:styleId="NormalWeb">
    <w:name w:val="Normal (Web)"/>
    <w:basedOn w:val="Normal"/>
    <w:uiPriority w:val="99"/>
    <w:semiHidden/>
    <w:unhideWhenUsed/>
    <w:rsid w:val="00B022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1">
    <w:name w:val="style21"/>
    <w:basedOn w:val="DefaultParagraphFont"/>
    <w:rsid w:val="00B022C4"/>
    <w:rPr>
      <w:sz w:val="20"/>
      <w:szCs w:val="20"/>
    </w:rPr>
  </w:style>
  <w:style w:type="character" w:styleId="Emphasis">
    <w:name w:val="Emphasis"/>
    <w:basedOn w:val="DefaultParagraphFont"/>
    <w:uiPriority w:val="20"/>
    <w:qFormat/>
    <w:rsid w:val="00B022C4"/>
    <w:rPr>
      <w:i/>
      <w:iCs/>
    </w:rPr>
  </w:style>
  <w:style w:type="character" w:styleId="FollowedHyperlink">
    <w:name w:val="FollowedHyperlink"/>
    <w:basedOn w:val="DefaultParagraphFont"/>
    <w:uiPriority w:val="99"/>
    <w:semiHidden/>
    <w:unhideWhenUsed/>
    <w:rsid w:val="004427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A10CD"/>
    <w:pPr>
      <w:spacing w:after="0" w:line="240" w:lineRule="auto"/>
      <w:outlineLvl w:val="1"/>
    </w:pPr>
    <w:rPr>
      <w:rFonts w:ascii="Arial" w:eastAsia="Times New Roman" w:hAnsi="Arial" w:cs="Arial"/>
      <w:b/>
      <w:bCs/>
      <w:color w:val="006699"/>
      <w:sz w:val="27"/>
      <w:szCs w:val="27"/>
    </w:rPr>
  </w:style>
  <w:style w:type="paragraph" w:styleId="Heading3">
    <w:name w:val="heading 3"/>
    <w:basedOn w:val="Normal"/>
    <w:link w:val="Heading3Char"/>
    <w:uiPriority w:val="9"/>
    <w:qFormat/>
    <w:rsid w:val="005A10CD"/>
    <w:pPr>
      <w:shd w:val="clear" w:color="auto" w:fill="EEEEEE"/>
      <w:spacing w:after="0" w:line="240" w:lineRule="auto"/>
      <w:outlineLvl w:val="2"/>
    </w:pPr>
    <w:rPr>
      <w:rFonts w:ascii="Arial" w:eastAsia="Times New Roman" w:hAnsi="Arial" w:cs="Arial"/>
      <w:b/>
      <w:bCs/>
      <w:color w:val="334D5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
    <w:name w:val="i"/>
    <w:basedOn w:val="DefaultParagraphFont"/>
    <w:rsid w:val="00AD40A2"/>
  </w:style>
  <w:style w:type="character" w:styleId="Hyperlink">
    <w:name w:val="Hyperlink"/>
    <w:basedOn w:val="DefaultParagraphFont"/>
    <w:uiPriority w:val="99"/>
    <w:unhideWhenUsed/>
    <w:rsid w:val="00996427"/>
    <w:rPr>
      <w:color w:val="0000FF" w:themeColor="hyperlink"/>
      <w:u w:val="single"/>
    </w:rPr>
  </w:style>
  <w:style w:type="character" w:customStyle="1" w:styleId="Heading2Char">
    <w:name w:val="Heading 2 Char"/>
    <w:basedOn w:val="DefaultParagraphFont"/>
    <w:link w:val="Heading2"/>
    <w:uiPriority w:val="9"/>
    <w:rsid w:val="005A10CD"/>
    <w:rPr>
      <w:rFonts w:ascii="Arial" w:eastAsia="Times New Roman" w:hAnsi="Arial" w:cs="Arial"/>
      <w:b/>
      <w:bCs/>
      <w:color w:val="006699"/>
      <w:sz w:val="27"/>
      <w:szCs w:val="27"/>
    </w:rPr>
  </w:style>
  <w:style w:type="character" w:customStyle="1" w:styleId="Heading3Char">
    <w:name w:val="Heading 3 Char"/>
    <w:basedOn w:val="DefaultParagraphFont"/>
    <w:link w:val="Heading3"/>
    <w:uiPriority w:val="9"/>
    <w:rsid w:val="005A10CD"/>
    <w:rPr>
      <w:rFonts w:ascii="Arial" w:eastAsia="Times New Roman" w:hAnsi="Arial" w:cs="Arial"/>
      <w:b/>
      <w:bCs/>
      <w:color w:val="334D55"/>
      <w:sz w:val="24"/>
      <w:szCs w:val="24"/>
      <w:shd w:val="clear" w:color="auto" w:fill="EEEEEE"/>
    </w:rPr>
  </w:style>
  <w:style w:type="paragraph" w:styleId="NormalWeb">
    <w:name w:val="Normal (Web)"/>
    <w:basedOn w:val="Normal"/>
    <w:uiPriority w:val="99"/>
    <w:semiHidden/>
    <w:unhideWhenUsed/>
    <w:rsid w:val="00B022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1">
    <w:name w:val="style21"/>
    <w:basedOn w:val="DefaultParagraphFont"/>
    <w:rsid w:val="00B022C4"/>
    <w:rPr>
      <w:sz w:val="20"/>
      <w:szCs w:val="20"/>
    </w:rPr>
  </w:style>
  <w:style w:type="character" w:styleId="Emphasis">
    <w:name w:val="Emphasis"/>
    <w:basedOn w:val="DefaultParagraphFont"/>
    <w:uiPriority w:val="20"/>
    <w:qFormat/>
    <w:rsid w:val="00B022C4"/>
    <w:rPr>
      <w:i/>
      <w:iCs/>
    </w:rPr>
  </w:style>
  <w:style w:type="character" w:styleId="FollowedHyperlink">
    <w:name w:val="FollowedHyperlink"/>
    <w:basedOn w:val="DefaultParagraphFont"/>
    <w:uiPriority w:val="99"/>
    <w:semiHidden/>
    <w:unhideWhenUsed/>
    <w:rsid w:val="004427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28513">
      <w:bodyDiv w:val="1"/>
      <w:marLeft w:val="0"/>
      <w:marRight w:val="0"/>
      <w:marTop w:val="0"/>
      <w:marBottom w:val="0"/>
      <w:divBdr>
        <w:top w:val="none" w:sz="0" w:space="0" w:color="auto"/>
        <w:left w:val="none" w:sz="0" w:space="0" w:color="auto"/>
        <w:bottom w:val="none" w:sz="0" w:space="0" w:color="auto"/>
        <w:right w:val="none" w:sz="0" w:space="0" w:color="auto"/>
      </w:divBdr>
      <w:divsChild>
        <w:div w:id="46882056">
          <w:marLeft w:val="0"/>
          <w:marRight w:val="0"/>
          <w:marTop w:val="0"/>
          <w:marBottom w:val="0"/>
          <w:divBdr>
            <w:top w:val="none" w:sz="0" w:space="0" w:color="auto"/>
            <w:left w:val="none" w:sz="0" w:space="0" w:color="auto"/>
            <w:bottom w:val="none" w:sz="0" w:space="0" w:color="auto"/>
            <w:right w:val="none" w:sz="0" w:space="0" w:color="auto"/>
          </w:divBdr>
          <w:divsChild>
            <w:div w:id="8363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12207">
      <w:bodyDiv w:val="1"/>
      <w:marLeft w:val="0"/>
      <w:marRight w:val="0"/>
      <w:marTop w:val="0"/>
      <w:marBottom w:val="0"/>
      <w:divBdr>
        <w:top w:val="none" w:sz="0" w:space="0" w:color="auto"/>
        <w:left w:val="none" w:sz="0" w:space="0" w:color="auto"/>
        <w:bottom w:val="none" w:sz="0" w:space="0" w:color="auto"/>
        <w:right w:val="none" w:sz="0" w:space="0" w:color="auto"/>
      </w:divBdr>
      <w:divsChild>
        <w:div w:id="1932270881">
          <w:marLeft w:val="0"/>
          <w:marRight w:val="0"/>
          <w:marTop w:val="0"/>
          <w:marBottom w:val="0"/>
          <w:divBdr>
            <w:top w:val="none" w:sz="0" w:space="0" w:color="auto"/>
            <w:left w:val="none" w:sz="0" w:space="0" w:color="auto"/>
            <w:bottom w:val="none" w:sz="0" w:space="0" w:color="auto"/>
            <w:right w:val="none" w:sz="0" w:space="0" w:color="auto"/>
          </w:divBdr>
          <w:divsChild>
            <w:div w:id="871695486">
              <w:marLeft w:val="0"/>
              <w:marRight w:val="0"/>
              <w:marTop w:val="0"/>
              <w:marBottom w:val="0"/>
              <w:divBdr>
                <w:top w:val="none" w:sz="0" w:space="0" w:color="auto"/>
                <w:left w:val="none" w:sz="0" w:space="0" w:color="auto"/>
                <w:bottom w:val="none" w:sz="0" w:space="0" w:color="auto"/>
                <w:right w:val="none" w:sz="0" w:space="0" w:color="auto"/>
              </w:divBdr>
            </w:div>
            <w:div w:id="1361516353">
              <w:marLeft w:val="0"/>
              <w:marRight w:val="0"/>
              <w:marTop w:val="0"/>
              <w:marBottom w:val="0"/>
              <w:divBdr>
                <w:top w:val="none" w:sz="0" w:space="0" w:color="auto"/>
                <w:left w:val="none" w:sz="0" w:space="0" w:color="auto"/>
                <w:bottom w:val="none" w:sz="0" w:space="0" w:color="auto"/>
                <w:right w:val="none" w:sz="0" w:space="0" w:color="auto"/>
              </w:divBdr>
            </w:div>
            <w:div w:id="629825187">
              <w:marLeft w:val="0"/>
              <w:marRight w:val="0"/>
              <w:marTop w:val="0"/>
              <w:marBottom w:val="0"/>
              <w:divBdr>
                <w:top w:val="none" w:sz="0" w:space="0" w:color="auto"/>
                <w:left w:val="none" w:sz="0" w:space="0" w:color="auto"/>
                <w:bottom w:val="none" w:sz="0" w:space="0" w:color="auto"/>
                <w:right w:val="none" w:sz="0" w:space="0" w:color="auto"/>
              </w:divBdr>
            </w:div>
            <w:div w:id="806356409">
              <w:marLeft w:val="0"/>
              <w:marRight w:val="0"/>
              <w:marTop w:val="0"/>
              <w:marBottom w:val="0"/>
              <w:divBdr>
                <w:top w:val="none" w:sz="0" w:space="0" w:color="auto"/>
                <w:left w:val="none" w:sz="0" w:space="0" w:color="auto"/>
                <w:bottom w:val="none" w:sz="0" w:space="0" w:color="auto"/>
                <w:right w:val="none" w:sz="0" w:space="0" w:color="auto"/>
              </w:divBdr>
            </w:div>
            <w:div w:id="201331020">
              <w:marLeft w:val="0"/>
              <w:marRight w:val="0"/>
              <w:marTop w:val="0"/>
              <w:marBottom w:val="0"/>
              <w:divBdr>
                <w:top w:val="none" w:sz="0" w:space="0" w:color="auto"/>
                <w:left w:val="none" w:sz="0" w:space="0" w:color="auto"/>
                <w:bottom w:val="none" w:sz="0" w:space="0" w:color="auto"/>
                <w:right w:val="none" w:sz="0" w:space="0" w:color="auto"/>
              </w:divBdr>
            </w:div>
            <w:div w:id="79213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tgdb.org/tutorial/annotatemodule/Annotation%20Activities/activity_one.htm" TargetMode="External"/><Relationship Id="rId13" Type="http://schemas.openxmlformats.org/officeDocument/2006/relationships/hyperlink" Target="http://www.plantgdb.org/tutorial/annotatemodule/activity71.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tgdb.org/tutorial/annotatemodule/index.html" TargetMode="External"/><Relationship Id="rId12" Type="http://schemas.openxmlformats.org/officeDocument/2006/relationships/hyperlink" Target="http://www.plantgdb.org/tutorial/annotatemodule/Annotation%20Activities/activity_five.htm" TargetMode="External"/><Relationship Id="rId17" Type="http://schemas.openxmlformats.org/officeDocument/2006/relationships/hyperlink" Target="http://www.barcodeoflife.org/" TargetMode="External"/><Relationship Id="rId2" Type="http://schemas.microsoft.com/office/2007/relationships/stylesWithEffects" Target="stylesWithEffects.xml"/><Relationship Id="rId16" Type="http://schemas.openxmlformats.org/officeDocument/2006/relationships/hyperlink" Target="http://www.gep.wustl.edu/" TargetMode="External"/><Relationship Id="rId1" Type="http://schemas.openxmlformats.org/officeDocument/2006/relationships/styles" Target="styles.xml"/><Relationship Id="rId6" Type="http://schemas.openxmlformats.org/officeDocument/2006/relationships/hyperlink" Target="http://www.plantgdb.org/tutorial/annotatemodule/" TargetMode="External"/><Relationship Id="rId11" Type="http://schemas.openxmlformats.org/officeDocument/2006/relationships/hyperlink" Target="http://www.plantgdb.org/tutorial/annotatemodule/Annotation%20Activities/activity_four.htm" TargetMode="External"/><Relationship Id="rId5" Type="http://schemas.openxmlformats.org/officeDocument/2006/relationships/hyperlink" Target="https://www.youtube.com/watch?v=oBIAInmgye0" TargetMode="External"/><Relationship Id="rId15" Type="http://schemas.openxmlformats.org/officeDocument/2006/relationships/hyperlink" Target="https://www.youtube.com/watch?v=_N3XrrB2u9k" TargetMode="External"/><Relationship Id="rId10" Type="http://schemas.openxmlformats.org/officeDocument/2006/relationships/hyperlink" Target="http://www.plantgdb.org/tutorial/annotatemodule/Annotation%20Activities/activity_three.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antgdb.org/tutorial/annotatemodule/Annotation%20Activities/activity_two.htm" TargetMode="External"/><Relationship Id="rId14" Type="http://schemas.openxmlformats.org/officeDocument/2006/relationships/hyperlink" Target="http://www.bs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dcterms:created xsi:type="dcterms:W3CDTF">2016-02-17T00:31:00Z</dcterms:created>
  <dcterms:modified xsi:type="dcterms:W3CDTF">2016-03-28T14:03:00Z</dcterms:modified>
</cp:coreProperties>
</file>